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val="uk-UA" w:eastAsia="pl-PL"/>
        </w:rPr>
      </w:pPr>
      <w:r w:rsidRPr="0091174C">
        <w:rPr>
          <w:rFonts w:ascii="Times New Roman" w:eastAsia="Times New Roman" w:hAnsi="Times New Roman" w:cs="Times New Roman"/>
          <w:b/>
          <w:sz w:val="24"/>
          <w:szCs w:val="20"/>
          <w:lang w:val="uk-UA" w:eastAsia="pl-PL"/>
        </w:rPr>
        <w:t>ІНФОРМАЦ</w:t>
      </w:r>
      <w:bookmarkStart w:id="0" w:name="_GoBack"/>
      <w:bookmarkEnd w:id="0"/>
      <w:r w:rsidRPr="0091174C">
        <w:rPr>
          <w:rFonts w:ascii="Times New Roman" w:eastAsia="Times New Roman" w:hAnsi="Times New Roman" w:cs="Times New Roman"/>
          <w:b/>
          <w:sz w:val="24"/>
          <w:szCs w:val="20"/>
          <w:lang w:val="uk-UA" w:eastAsia="pl-PL"/>
        </w:rPr>
        <w:t>ІЙНЕ ПОЛОЖЕННЯ GDPR ЩОДО ОБРОБКИ ПЕРСОНАЛЬНИХ ДАНИХ</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val="uk-UA" w:eastAsia="pl-PL"/>
        </w:rPr>
      </w:pPr>
      <w:r w:rsidRPr="0091174C">
        <w:rPr>
          <w:rFonts w:ascii="Times New Roman" w:eastAsia="Times New Roman" w:hAnsi="Times New Roman" w:cs="Times New Roman"/>
          <w:b/>
          <w:sz w:val="24"/>
          <w:szCs w:val="20"/>
          <w:lang w:val="uk-UA" w:eastAsia="pl-PL"/>
        </w:rPr>
        <w:t>ДЛЯ КЛІЄНЦІВ ЦЕНТРУ СОЦІАЛЬНОГО ЗАХОДУ У ПАВЛОВІЦЯХ</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0"/>
          <w:lang w:eastAsia="pl-PL"/>
        </w:rPr>
      </w:pP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pl-PL"/>
        </w:rPr>
      </w:pP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Відповідно до ст. 13 сек. 1 і 2 Регламенту (ЄС) 2016/679 Європейського Парламенту та Ради від 27 квітня 2016 року про захист фізичних осіб щодо обробки персональних даних та про вільний рух таких даних, а також про скасування Директиви 95 /46/ EC (далі іменується «GDPR»), ми хотіли б повідомити вам, що:</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1. Адміністратором ваших персональних даних є Центр соціальної допомоги в Павловіцах.</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Адреса місцезнаходження адміністратора: 43-251 Pawłowice, ul. Górnicza 26.</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Звертайтеся за телефоном: 32 4721741 або електронною поштою: ops@pawlowice.pl</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2. З інспектором можна зв’язатися електронною поштою: iodpusz@wp.pl або поштою за адресою Центру соціальної допомоги в Павловіце (43-251), вул. Górnicza 26 - з анотацією "посадовець із захисту даних"</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 xml:space="preserve">3. Адміністратор обробляє ваші персональні дані </w:t>
      </w:r>
      <w:r>
        <w:rPr>
          <w:rFonts w:ascii="Times New Roman" w:eastAsia="Times New Roman" w:hAnsi="Times New Roman" w:cs="Times New Roman"/>
          <w:b/>
          <w:sz w:val="20"/>
          <w:szCs w:val="20"/>
          <w:lang w:eastAsia="pl-PL"/>
        </w:rPr>
        <w:t>y</w:t>
      </w:r>
      <w:r w:rsidRPr="0091174C">
        <w:rPr>
          <w:rFonts w:ascii="Times New Roman" w:eastAsia="Times New Roman" w:hAnsi="Times New Roman" w:cs="Times New Roman"/>
          <w:b/>
          <w:sz w:val="20"/>
          <w:szCs w:val="20"/>
          <w:lang w:val="uk-UA" w:eastAsia="pl-PL"/>
        </w:rPr>
        <w:t xml:space="preserve"> зв’язку із набранням чинності Законом від 12.03.2022р. про надання допомоги громадянам України у зв'язку зі збройним конфліктом на території цієї країни</w:t>
      </w:r>
      <w:r>
        <w:rPr>
          <w:rFonts w:ascii="Times New Roman" w:eastAsia="Times New Roman" w:hAnsi="Times New Roman" w:cs="Times New Roman"/>
          <w:b/>
          <w:sz w:val="20"/>
          <w:szCs w:val="20"/>
          <w:lang w:eastAsia="pl-PL"/>
        </w:rPr>
        <w:t xml:space="preserve"> </w:t>
      </w:r>
      <w:r w:rsidRPr="0091174C">
        <w:rPr>
          <w:rFonts w:ascii="Times New Roman" w:eastAsia="Times New Roman" w:hAnsi="Times New Roman" w:cs="Times New Roman"/>
          <w:sz w:val="20"/>
          <w:szCs w:val="20"/>
          <w:lang w:val="uk-UA" w:eastAsia="pl-PL"/>
        </w:rPr>
        <w:t>з метою:</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a) виконання юридичних зобов'язань, покладених на Адміністратора, та виконання завдань, що виконуються в суспільних інтересах на користь ґміни Павловіце (стаття 6 (1) (c) і (e) GDPR, стаття 9 (2) ( б) GDPR, стаття 10 GDPR );</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б) виконання контрактів або виконання дій на ваш запит до укладення договору (стаття 6 (1) (b) GDPR);</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pl-PL"/>
        </w:rPr>
      </w:pPr>
      <w:r w:rsidRPr="0091174C">
        <w:rPr>
          <w:rFonts w:ascii="Times New Roman" w:eastAsia="Times New Roman" w:hAnsi="Times New Roman" w:cs="Times New Roman"/>
          <w:sz w:val="20"/>
          <w:szCs w:val="20"/>
          <w:lang w:val="uk-UA" w:eastAsia="pl-PL"/>
        </w:rPr>
        <w:t>в) в інших випадках ваші персональні дані обробляються лише на підставі попередньо наданої згоди в обсязі та цілях, зазначених у згоді (стаття 6 (1) (a) GDPR, стаття 9 (2) (a) GDPR).</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4. У зв’язку з обробкою даних для цілей, зазначених вище, ваші персональні дані можуть бути доступні іншим одержувачам або категоріям одержувачів персональних даних лише в обґрунтованих випадках та на підставі відповідних законодавчих положень. Якщо ви використовуєте субсидії (наприклад, з Державного фонду реабілітації інвалідів або Європейського соціального фонду), персональні дані будуть доступні в межах, передбачених законодавством установи, яка співфінансує.</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5. Ваші персональні дані будуть оброблятися протягом періоду, необхідного для досягнення цілей обробки, що випливають з правових актів або укладених договорів, а після цього періоду та в обсязі, що вимагається положеннями загальнозастосовного законодавства (але не менше ніж на строк, зазначений у службовій інструкції та єдиному матеріальному переліку справ, що діють у Адміністратора).</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Якщо юридичною підставою для обробки була згода, обробка припиняється у разі відкликання згоди, що, однак, не вплине на обробку, яка мала місце до її відкликання.</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6. Ви маєте право доступу до своїх персональних даних (ст. 15 GDPR), з умовою, що надані дані не можуть порушувати охоронювану законом таємницю, яку Адміністратор зобов'язаний зберігати, право на їх виправлення (ст. 16 ст. GDPR), право видалити або обмежити їх обробку - якщо дотримані умови, встановлені ст. 17 і 18 GDPR), право на перенесення даних (стаття 20 GDPR) і право заперечувати проти обробки даних (стаття 21 GDPR) за винятками, зарезервованими законом.</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pl-PL"/>
        </w:rPr>
      </w:pPr>
      <w:r w:rsidRPr="0091174C">
        <w:rPr>
          <w:rFonts w:ascii="Times New Roman" w:eastAsia="Times New Roman" w:hAnsi="Times New Roman" w:cs="Times New Roman"/>
          <w:sz w:val="20"/>
          <w:szCs w:val="20"/>
          <w:lang w:val="uk-UA" w:eastAsia="pl-PL"/>
        </w:rPr>
        <w:t>Якщо обробка персональних даних ґрунтується на вашій згоді на обробку персональних даних, ви маєте право в будь-який час відкликати цю згоду.</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7. Якщо вам стало відомо про незаконну обробку ваших персональних даних у Центрі соціального забезпечення, ви маєте право подати скаргу до голови Управління захисту персональних даних у Варшаві (00-193), вул. Ставки 2, з умовою, що право на подання скарги стосується лише законності обробки персональних даних, а не розгляду заяв та винесення рішень про надання пільг.</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8. У ситуації, коли обробка персональних даних здійснюється на основі вашої згоди, надання персональних даних Адміністратору є добровільним.</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9. Надання вами ваших персональних даних є обов'язковим, якщо передумовою для обробки персональних даних є правове забезпечення, виконання завдання в суспільних інтересах або договір, укладений між сторонами, і наслідок ненадання персональних даних. може бути відмова в прийнятті або залишення заяви без розгляду або відмова у наданні запитуваної пільги, а також неукладення з вами договору.</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10. Водночас повідомляємо, що Центр соціального захисту може обробляти ваші персональні дані, отримані від підрозділів сектору державних фінансів (Повітове бюро праці, міліція, ЗУС, КРУС, суд, органи державного управління, працівник пробації, школи , дитячі садки тощо), які мають значення для прийняття рішення про призначення чи розмір допомоги соціальної допомоги, для визначення розміру виплати допомоги на соціальну допомогу або для перевірки права на соціальну допомогу, розмір цих виплат або виплату цих пільг.</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pl-PL"/>
        </w:rPr>
      </w:pPr>
      <w:r w:rsidRPr="0091174C">
        <w:rPr>
          <w:rFonts w:ascii="Times New Roman" w:eastAsia="Times New Roman" w:hAnsi="Times New Roman" w:cs="Times New Roman"/>
          <w:sz w:val="20"/>
          <w:szCs w:val="20"/>
          <w:lang w:val="uk-UA" w:eastAsia="pl-PL"/>
        </w:rPr>
        <w:t>11. Ваші дані можуть оброблятися в автоматизований спосіб і не будуть профільовані.</w:t>
      </w:r>
    </w:p>
    <w:p w:rsidR="0091174C" w:rsidRPr="0091174C" w:rsidRDefault="0091174C" w:rsidP="0091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pl-PL"/>
        </w:rPr>
      </w:pPr>
      <w:r w:rsidRPr="0091174C">
        <w:rPr>
          <w:rFonts w:ascii="Times New Roman" w:eastAsia="Times New Roman" w:hAnsi="Times New Roman" w:cs="Times New Roman"/>
          <w:sz w:val="20"/>
          <w:szCs w:val="20"/>
          <w:lang w:val="uk-UA" w:eastAsia="pl-PL"/>
        </w:rPr>
        <w:t>12. Ваші персональні дані, як правило, не передаються за межі Європейської економічної зони. Однак передача персональних даних за межі ЄЕЗ може відбутися, коли це необхідно для виконання вашого запиту - з використанням стандартних договірних положень щодо передачі даних за межі ЄЕЗ, відповідно до рішення Європейської комісії 2021/914 від червня. 27, 2021.</w:t>
      </w:r>
    </w:p>
    <w:p w:rsidR="00121762" w:rsidRPr="0091174C" w:rsidRDefault="00121762">
      <w:pPr>
        <w:rPr>
          <w:rFonts w:ascii="Times New Roman" w:hAnsi="Times New Roman" w:cs="Times New Roman"/>
        </w:rPr>
      </w:pPr>
    </w:p>
    <w:sectPr w:rsidR="00121762" w:rsidRPr="0091174C" w:rsidSect="008C3D8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A6"/>
    <w:rsid w:val="00121762"/>
    <w:rsid w:val="005845A6"/>
    <w:rsid w:val="008C3D87"/>
    <w:rsid w:val="00911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9273">
      <w:bodyDiv w:val="1"/>
      <w:marLeft w:val="0"/>
      <w:marRight w:val="0"/>
      <w:marTop w:val="0"/>
      <w:marBottom w:val="0"/>
      <w:divBdr>
        <w:top w:val="none" w:sz="0" w:space="0" w:color="auto"/>
        <w:left w:val="none" w:sz="0" w:space="0" w:color="auto"/>
        <w:bottom w:val="none" w:sz="0" w:space="0" w:color="auto"/>
        <w:right w:val="none" w:sz="0" w:space="0" w:color="auto"/>
      </w:divBdr>
    </w:div>
    <w:div w:id="535657696">
      <w:bodyDiv w:val="1"/>
      <w:marLeft w:val="0"/>
      <w:marRight w:val="0"/>
      <w:marTop w:val="0"/>
      <w:marBottom w:val="0"/>
      <w:divBdr>
        <w:top w:val="none" w:sz="0" w:space="0" w:color="auto"/>
        <w:left w:val="none" w:sz="0" w:space="0" w:color="auto"/>
        <w:bottom w:val="none" w:sz="0" w:space="0" w:color="auto"/>
        <w:right w:val="none" w:sz="0" w:space="0" w:color="auto"/>
      </w:divBdr>
    </w:div>
    <w:div w:id="1817530652">
      <w:bodyDiv w:val="1"/>
      <w:marLeft w:val="0"/>
      <w:marRight w:val="0"/>
      <w:marTop w:val="0"/>
      <w:marBottom w:val="0"/>
      <w:divBdr>
        <w:top w:val="none" w:sz="0" w:space="0" w:color="auto"/>
        <w:left w:val="none" w:sz="0" w:space="0" w:color="auto"/>
        <w:bottom w:val="none" w:sz="0" w:space="0" w:color="auto"/>
        <w:right w:val="none" w:sz="0" w:space="0" w:color="auto"/>
      </w:divBdr>
    </w:div>
    <w:div w:id="21246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724</Words>
  <Characters>4344</Characters>
  <Application>Microsoft Office Word</Application>
  <DocSecurity>0</DocSecurity>
  <Lines>36</Lines>
  <Paragraphs>10</Paragraphs>
  <ScaleCrop>false</ScaleCrop>
  <Company>Microsoft</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2022-03-21T05:23:00Z</dcterms:created>
  <dcterms:modified xsi:type="dcterms:W3CDTF">2022-03-21T05:31:00Z</dcterms:modified>
</cp:coreProperties>
</file>